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pPr w:leftFromText="181" w:rightFromText="181" w:tblpXSpec="center" w:tblpYSpec="center"/>
        <w:tblW w:w="14175" w:type="dxa"/>
        <w:tblLayout w:type="fixed"/>
        <w:tblLook w:val="04A0" w:firstRow="1" w:lastRow="0" w:firstColumn="1" w:lastColumn="0" w:noHBand="0" w:noVBand="1"/>
      </w:tblPr>
      <w:tblGrid>
        <w:gridCol w:w="622"/>
        <w:gridCol w:w="4760"/>
        <w:gridCol w:w="1268"/>
        <w:gridCol w:w="1067"/>
        <w:gridCol w:w="6458"/>
      </w:tblGrid>
      <w:tr w:rsidR="00D41E05" w:rsidRPr="00865BFD" w14:paraId="4506DA71" w14:textId="1BAE44B0" w:rsidTr="00D41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2"/>
            <w:vAlign w:val="center"/>
          </w:tcPr>
          <w:p w14:paraId="4AF366EB" w14:textId="5AEE0190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</w:pPr>
            <w:bookmarkStart w:id="0" w:name="OLE_LINK1"/>
            <w:r w:rsidRPr="00865BFD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t>Denumire criteriu de evaluare a performanțelor</w:t>
            </w:r>
            <w:r w:rsidRPr="00865BFD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br/>
              <w:t>profesionale individuale</w:t>
            </w:r>
          </w:p>
        </w:tc>
        <w:tc>
          <w:tcPr>
            <w:tcW w:w="1268" w:type="dxa"/>
            <w:vAlign w:val="center"/>
          </w:tcPr>
          <w:p w14:paraId="037D7A46" w14:textId="7F066795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color w:val="auto"/>
                <w:sz w:val="20"/>
                <w:szCs w:val="20"/>
                <w:lang w:val="ro-RO"/>
              </w:rPr>
              <w:t>Intensitatea criteriului</w:t>
            </w:r>
          </w:p>
        </w:tc>
        <w:tc>
          <w:tcPr>
            <w:tcW w:w="1067" w:type="dxa"/>
            <w:vAlign w:val="center"/>
          </w:tcPr>
          <w:p w14:paraId="76C0298C" w14:textId="0339DFE9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t>Interval de punctaj</w:t>
            </w:r>
          </w:p>
        </w:tc>
        <w:tc>
          <w:tcPr>
            <w:tcW w:w="6458" w:type="dxa"/>
            <w:vAlign w:val="center"/>
          </w:tcPr>
          <w:p w14:paraId="078DCAF0" w14:textId="2F6399C2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t>Explicație</w:t>
            </w:r>
          </w:p>
        </w:tc>
      </w:tr>
      <w:tr w:rsidR="00D41E05" w:rsidRPr="00865BFD" w14:paraId="04309CB6" w14:textId="65AF1919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2"/>
          </w:tcPr>
          <w:p w14:paraId="32F7012F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i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 w:val="0"/>
                <w:i/>
                <w:sz w:val="20"/>
                <w:szCs w:val="20"/>
                <w:lang w:val="ro-RO"/>
              </w:rPr>
              <w:t>1</w:t>
            </w:r>
          </w:p>
        </w:tc>
        <w:tc>
          <w:tcPr>
            <w:tcW w:w="1268" w:type="dxa"/>
          </w:tcPr>
          <w:p w14:paraId="4BB73FEB" w14:textId="1B0E6B24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1067" w:type="dxa"/>
          </w:tcPr>
          <w:p w14:paraId="48F543A3" w14:textId="58B572D6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  <w:t>3</w:t>
            </w:r>
          </w:p>
        </w:tc>
        <w:tc>
          <w:tcPr>
            <w:tcW w:w="6458" w:type="dxa"/>
          </w:tcPr>
          <w:p w14:paraId="0962D1F7" w14:textId="4DDA739A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  <w:t>4</w:t>
            </w:r>
          </w:p>
        </w:tc>
      </w:tr>
      <w:tr w:rsidR="00D41E05" w:rsidRPr="00865BFD" w14:paraId="3D0DD5A3" w14:textId="2F1DAA34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57F89316" w14:textId="64DED0DA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  <w:t>Abilități profesionale</w:t>
            </w:r>
          </w:p>
        </w:tc>
        <w:tc>
          <w:tcPr>
            <w:tcW w:w="4760" w:type="dxa"/>
          </w:tcPr>
          <w:p w14:paraId="762F89D5" w14:textId="69A4DC06" w:rsidR="00D41E05" w:rsidRPr="00865BFD" w:rsidRDefault="00D41E05" w:rsidP="00D41E05">
            <w:pPr>
              <w:tabs>
                <w:tab w:val="right" w:pos="538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Calitatea execuției sarcinilor de serviciu</w:t>
            </w:r>
          </w:p>
        </w:tc>
        <w:tc>
          <w:tcPr>
            <w:tcW w:w="1268" w:type="dxa"/>
          </w:tcPr>
          <w:p w14:paraId="5991A304" w14:textId="52950EC4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18C79E3A" w14:textId="501BE79F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A5B83E8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Calitatea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execuției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sarcinilor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serviciu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către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medic se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reflectă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asistența</w:t>
            </w:r>
            <w:proofErr w:type="spellEnd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medicală</w:t>
            </w:r>
            <w:proofErr w:type="spellEnd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calitate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are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este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63E038CA" w14:textId="4A2BC437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Eficient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acordă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servicii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medicale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bazate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pe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dovezi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pentru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cei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care au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nevoie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 pct.</w:t>
            </w:r>
          </w:p>
          <w:p w14:paraId="2BEF9199" w14:textId="241DDAE5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Eficace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serviciile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medicale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se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acordă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prin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maximizarea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beneficiilor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resurselor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disponibile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respective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prin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utilizarea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țintită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și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fără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risipă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resurselor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 pct.</w:t>
            </w:r>
          </w:p>
          <w:p w14:paraId="20B169DC" w14:textId="03F5501D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timp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reducerea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timpilor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spitalizare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precădere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printr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-un management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adecvat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al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cazului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 pct.</w:t>
            </w:r>
          </w:p>
          <w:p w14:paraId="5136D724" w14:textId="59BF3CDF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Echitabil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furnizarea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îngrijiri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care nu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variază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calitate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funcție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gen,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etnie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locație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geografică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și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statut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socio-economic.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0,5 pct.</w:t>
            </w:r>
          </w:p>
          <w:p w14:paraId="3FE85F16" w14:textId="56185216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Integrat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furnizarea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asistență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medicală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prin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implicarea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justificată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diferitelor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specialități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0,5 pct.</w:t>
            </w:r>
          </w:p>
          <w:p w14:paraId="5094B51E" w14:textId="14BF86CC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Sigur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evitarea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vătămării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persoanelor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cărora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le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este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destinată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îngrijirea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inclusiv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prin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optimizarea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investigațiilor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respesctiv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tratamentului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0,5 pct.</w:t>
            </w:r>
          </w:p>
          <w:p w14:paraId="20174C95" w14:textId="148F2351" w:rsidR="00D41E05" w:rsidRPr="00865BFD" w:rsidRDefault="00D41E05" w:rsidP="00D41E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Centrat</w:t>
            </w:r>
            <w:proofErr w:type="spellEnd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pe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oameni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oferirea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îngrijiri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care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răspunde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preferințelor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nevoilor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și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valorilor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>individuale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0,5 pct.</w:t>
            </w:r>
          </w:p>
        </w:tc>
      </w:tr>
      <w:tr w:rsidR="00D41E05" w:rsidRPr="00865BFD" w14:paraId="1191819C" w14:textId="38E1B2BE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6C99B64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0F5B289E" w14:textId="40736CE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Cunoașterea și aplicarea procedurilor, protocoalelor, reglementărilor și cerințelor, conform cărora se execută diferite activități medicale.</w:t>
            </w:r>
          </w:p>
        </w:tc>
        <w:tc>
          <w:tcPr>
            <w:tcW w:w="1268" w:type="dxa"/>
          </w:tcPr>
          <w:p w14:paraId="63F08E97" w14:textId="150AAA36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3731EE58" w14:textId="4327ABA4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2C979F8" w14:textId="4ECE3B3D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  <w:t xml:space="preserve">Cunoașterea și aplicarea procedurilor.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1,25 pct.</w:t>
            </w:r>
          </w:p>
          <w:p w14:paraId="1FF88F9C" w14:textId="43866363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  <w:t xml:space="preserve">Cunoașterea și aplicarea protocoalelor.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1,25 pct.</w:t>
            </w:r>
          </w:p>
          <w:p w14:paraId="429462C1" w14:textId="0AC48F0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  <w:t xml:space="preserve">Cunoașterea și aplicarea reglementărilor legale.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1,25 pct.</w:t>
            </w:r>
          </w:p>
          <w:p w14:paraId="4592E8DB" w14:textId="62C175BF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  <w:t xml:space="preserve">Cunoașterea și aplicarea reglementărilor.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1,25 pct.</w:t>
            </w:r>
          </w:p>
        </w:tc>
      </w:tr>
      <w:tr w:rsidR="00D41E05" w:rsidRPr="00865BFD" w14:paraId="72BF4757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6A64AF04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339B0DC9" w14:textId="7C821593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Neconformitatea întocmirii documentelor și/sau documentației medicale</w:t>
            </w:r>
          </w:p>
        </w:tc>
        <w:tc>
          <w:tcPr>
            <w:tcW w:w="1268" w:type="dxa"/>
          </w:tcPr>
          <w:p w14:paraId="3E2CCAB7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E6CAFFC" w14:textId="1E9B12CB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02F1832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9C000F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5F10207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9E7B6A2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AA839D5" w14:textId="79565ADC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6AFE208C" w14:textId="2FFBFE7D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625F6C5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4978A6C7" w14:textId="1135895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Număr consultații de preanestezii acordate pacienților în timpul normal de lucru.</w:t>
            </w:r>
          </w:p>
        </w:tc>
        <w:tc>
          <w:tcPr>
            <w:tcW w:w="1268" w:type="dxa"/>
          </w:tcPr>
          <w:p w14:paraId="0B4E64C2" w14:textId="55308E11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34A2F783" w14:textId="5769A792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4A3CDC10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BD32BA8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F3E8E59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DE7964A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15ECE95" w14:textId="687D8A4B" w:rsidR="00D41E05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lastRenderedPageBreak/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661569FA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25709819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6B87C8C0" w14:textId="13F90E4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Proporția numărului de consultații de preanestezie acordate față de numărului de consultații de preanestezii acordate la nivel de secție.</w:t>
            </w:r>
          </w:p>
        </w:tc>
        <w:tc>
          <w:tcPr>
            <w:tcW w:w="1268" w:type="dxa"/>
          </w:tcPr>
          <w:p w14:paraId="0958732D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32D6D80" w14:textId="597C1C59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8C7CF54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69805D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E6E482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7D1D36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0CEBC2B" w14:textId="17A735B0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639C2CAF" w14:textId="5D282DC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32339166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F5DB750" w14:textId="5F378CE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Număr cazuri tratate pe secția de Terapie Intensivă.</w:t>
            </w:r>
          </w:p>
        </w:tc>
        <w:tc>
          <w:tcPr>
            <w:tcW w:w="1268" w:type="dxa"/>
          </w:tcPr>
          <w:p w14:paraId="478663DB" w14:textId="42C701B6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494E8048" w14:textId="21474DF5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3FDCDB6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AC9772A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DED5B00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5C8F98D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9710AAD" w14:textId="5A1A5516" w:rsidR="00D41E05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59F9DDE4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75C5D31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4D6FE1EA" w14:textId="0384F646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Proporția numărului de</w:t>
            </w: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 xml:space="preserve"> cazuri tratate</w:t>
            </w: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față de numărului de cazuri tratate în total la nivel de secție.</w:t>
            </w:r>
          </w:p>
        </w:tc>
        <w:tc>
          <w:tcPr>
            <w:tcW w:w="1268" w:type="dxa"/>
          </w:tcPr>
          <w:p w14:paraId="7CEF88E6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83AA1ED" w14:textId="09B196B6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AF4E1F6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F8D9DA5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6E57F69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D55A905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C62EBB8" w14:textId="5A4228C4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2D8DC18F" w14:textId="30B37174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796B304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0290E68" w14:textId="5CEA281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Număr anestezii acordate pacienților în timpul normal de lucru.</w:t>
            </w:r>
          </w:p>
        </w:tc>
        <w:tc>
          <w:tcPr>
            <w:tcW w:w="1268" w:type="dxa"/>
          </w:tcPr>
          <w:p w14:paraId="6D163809" w14:textId="67996D4B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621A7F2D" w14:textId="0C63D605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2950510" w14:textId="5EB706F4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 va stabili câte un indicator pentru fiecare tip de anestezie în parte.</w:t>
            </w:r>
          </w:p>
          <w:p w14:paraId="5540EB39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68CC678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1A6BE7D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4E69389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F144A7A" w14:textId="1CB6A53F" w:rsidR="00D41E05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144A37D7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7069D867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79FE347" w14:textId="7D8D4124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Proporția numărului de </w:t>
            </w: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anestezii acordate</w:t>
            </w: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față de numărul de anestezii acordate în specialitatea respectivă.</w:t>
            </w:r>
          </w:p>
        </w:tc>
        <w:tc>
          <w:tcPr>
            <w:tcW w:w="1268" w:type="dxa"/>
          </w:tcPr>
          <w:p w14:paraId="615BD9EB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3BDED803" w14:textId="08709048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E92A72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 va stabili câte un indicator pentru fiecare tip de anestezie în parte</w:t>
            </w:r>
          </w:p>
          <w:p w14:paraId="6FABD0DE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D78BBC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BC78C32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15A0CA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F11ADEC" w14:textId="76A4BFEE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2553C7CF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6FF2AC89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4BD1FA88" w14:textId="3C571A88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Proporția numărului de </w:t>
            </w: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anestezii acordate</w:t>
            </w: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pentru pacienții operați față de numărul de anestezii acordate pacienților supuse la alte intervenții decât operațiile chirurgicale.</w:t>
            </w:r>
          </w:p>
        </w:tc>
        <w:tc>
          <w:tcPr>
            <w:tcW w:w="1268" w:type="dxa"/>
          </w:tcPr>
          <w:p w14:paraId="48B37123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1850980" w14:textId="1BC3FC51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7405A6D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 va stabili câte un indicator pentru fiecare tip de anestezie în parte</w:t>
            </w:r>
          </w:p>
          <w:p w14:paraId="6AD9BFA4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E99F1B0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2D9B133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46FB735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7CA4206" w14:textId="2CD4699C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08C1F354" w14:textId="787A1444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3247471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3801E44" w14:textId="1AD459DD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0"/>
                <w:szCs w:val="20"/>
                <w:lang w:val="ro-RO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Durata medie de spitalizare (DMS) pe secția de Terapie Intensivă.</w:t>
            </w:r>
          </w:p>
        </w:tc>
        <w:tc>
          <w:tcPr>
            <w:tcW w:w="1268" w:type="dxa"/>
          </w:tcPr>
          <w:p w14:paraId="004D567A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151604C7" w14:textId="27083105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52D06BCB" w14:textId="77777777" w:rsidR="00865BFD" w:rsidRPr="00865BFD" w:rsidRDefault="00865BFD" w:rsidP="00865B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0C42350" w14:textId="77777777" w:rsidR="00865BFD" w:rsidRPr="00865BFD" w:rsidRDefault="00865BFD" w:rsidP="00865B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F8B825D" w14:textId="77777777" w:rsidR="00865BFD" w:rsidRPr="00865BFD" w:rsidRDefault="00865BFD" w:rsidP="00865B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lastRenderedPageBreak/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614FC82" w14:textId="77777777" w:rsidR="00865BFD" w:rsidRPr="00865BFD" w:rsidRDefault="00865BFD" w:rsidP="00865B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686EE8" w14:textId="2E27CF16" w:rsidR="00D41E05" w:rsidRPr="00865BFD" w:rsidRDefault="00865BFD" w:rsidP="00865B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00CC967F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4DF4ECF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15DF4D51" w14:textId="7FBE33E8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Proporția DMS față DMS în specialitatea respectivă.</w:t>
            </w:r>
          </w:p>
        </w:tc>
        <w:tc>
          <w:tcPr>
            <w:tcW w:w="1268" w:type="dxa"/>
          </w:tcPr>
          <w:p w14:paraId="0B52D667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32A5E867" w14:textId="31FB28A3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9834994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CAA6DA9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13DBD65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8978CBA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1D1984D" w14:textId="48FEAEE2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2FC263B5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184EDA0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339CC939" w14:textId="659A8AC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Valoarea medie a analizelor medicale de laborator pentru pacienții externați de medicul curant.</w:t>
            </w:r>
          </w:p>
        </w:tc>
        <w:tc>
          <w:tcPr>
            <w:tcW w:w="1268" w:type="dxa"/>
          </w:tcPr>
          <w:p w14:paraId="5744E552" w14:textId="0402CFB5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20E06F18" w14:textId="03F7DF79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7AE6ABD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-1,5% și +1,5%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941BB9C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-4% și -1,51%, respectiv +1,51% și +4%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9C73FB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-6% și -4,01%, respectiv +4,01% și +6%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BE3320F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-8% și -6,01%, respectiv +6,01% - +8%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D12A7F6" w14:textId="76042B3C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 mai mare de 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sym w:font="Symbol" w:char="F0B1"/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8,01% față de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0C072AFD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09651AE1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06C4EB01" w14:textId="50228E4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valorii medii a analizelor medicale față de media la nivel de specialitate.</w:t>
            </w:r>
          </w:p>
        </w:tc>
        <w:tc>
          <w:tcPr>
            <w:tcW w:w="1268" w:type="dxa"/>
          </w:tcPr>
          <w:p w14:paraId="6BCC9438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4B7840DB" w14:textId="091E55C1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074DFA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B6234C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C751BF0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3BD8D72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F5CF3F0" w14:textId="39E81E4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091A84AE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406AF998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62F60559" w14:textId="7226007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Valoarea medie a investigațiilor de imagistică medicală pentru pacienții externați de medicul curant într-o perioadă dată.</w:t>
            </w:r>
          </w:p>
        </w:tc>
        <w:tc>
          <w:tcPr>
            <w:tcW w:w="1268" w:type="dxa"/>
          </w:tcPr>
          <w:p w14:paraId="340E5DCA" w14:textId="7AE71716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13380BF7" w14:textId="225F10A5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C8C2BE0" w14:textId="59F4DA44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-1,5% și +1,5%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87C02F3" w14:textId="3906C0E8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-4% și -1,51%, respectiv +1,51% și +4%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889DE32" w14:textId="235A45FD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-6% și -4,01%, respectiv +4,01% și +6%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C1E0DAB" w14:textId="1A6CBCDD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-8% și -6,01%, respectiv +6,01% și +8%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82FB408" w14:textId="0244C20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 mai mare de 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sym w:font="Symbol" w:char="F0B1"/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8,01% față de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45229F93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E6476D0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4F2F0381" w14:textId="3EB011A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valorii medii a investigațiilor de imagistică medicală față de media la nivel de specialitate.</w:t>
            </w:r>
          </w:p>
        </w:tc>
        <w:tc>
          <w:tcPr>
            <w:tcW w:w="1268" w:type="dxa"/>
          </w:tcPr>
          <w:p w14:paraId="390275A7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9A642B4" w14:textId="2630CBAD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75B326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0AA8532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8C4A3D6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ACE05F5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A59E13C" w14:textId="5CC77134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5D977DB7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60889667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2FED830" w14:textId="4FB6E1A5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Număr medicamente raportate pe un ciclu de tratament – cazuri internate.</w:t>
            </w:r>
          </w:p>
        </w:tc>
        <w:tc>
          <w:tcPr>
            <w:tcW w:w="1268" w:type="dxa"/>
          </w:tcPr>
          <w:p w14:paraId="74F5EF75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35B8A36C" w14:textId="2E685E49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1CBF71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-1,5% și +1,5%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8D23805" w14:textId="4E19D0FE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lastRenderedPageBreak/>
              <w:t xml:space="preserve">Realizare între -2 % și -1,51%, respectiv +1,51% și +2%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3BBE06E" w14:textId="73626823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-2,5% și -2,01%, respectiv +2,01% și +2,5%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99D8071" w14:textId="1F4FEBD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-3% și -2,51%, respectiv +2,51% și +3%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76234FD" w14:textId="118AB8D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 mai mare de 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sym w:font="Symbol" w:char="F0B1"/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3,01% față de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648C779C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041AC827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127D287C" w14:textId="44458DE2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Valoarea medie a costului cu medicamente pentru pacienții externați de medicul curant.</w:t>
            </w:r>
          </w:p>
        </w:tc>
        <w:tc>
          <w:tcPr>
            <w:tcW w:w="1268" w:type="dxa"/>
          </w:tcPr>
          <w:p w14:paraId="32B93A92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686C5E1" w14:textId="19F04CA6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8FB8912" w14:textId="64F9ED56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-2% și +2%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4C63D27" w14:textId="274199C4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-4% și -2,01%, respectiv +2,01% și +4%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24AAD4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-6% și -4,01%, respectiv +4,01% și +6%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DBA608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-8% și -6,01%, respectiv +6,01% - +8%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B6248B7" w14:textId="021703C0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 mai mare de 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sym w:font="Symbol" w:char="F0B1"/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8,01% față de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5880E30C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2691AA56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3D4064DC" w14:textId="3B60E182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valorii medii a costuri cu medicamente față de media la nivel de specialitate.</w:t>
            </w:r>
          </w:p>
        </w:tc>
        <w:tc>
          <w:tcPr>
            <w:tcW w:w="1268" w:type="dxa"/>
          </w:tcPr>
          <w:p w14:paraId="77554928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A6A15F3" w14:textId="0708CAB5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A4EB2A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827A30D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3A71E6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D458EAF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2D8F6CE" w14:textId="007FBDCC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5CD5882C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04E523F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7B5ED2A" w14:textId="5AE873BB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Valoarea medie a costului antibioticului pentru pacienții externați de medicul curant.</w:t>
            </w:r>
          </w:p>
        </w:tc>
        <w:tc>
          <w:tcPr>
            <w:tcW w:w="1268" w:type="dxa"/>
          </w:tcPr>
          <w:p w14:paraId="6336EE1D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09583988" w14:textId="1DE487B5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71CBAC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-2% și +2%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4375E9C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-4% și -2,01%, respectiv +2,01% și +4%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B353E31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-6% și -4,01%, respectiv +4,01% și +6%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9FCE7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-8% și -6,01%, respectiv +6,01% - +8%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8A3BEA5" w14:textId="41C198CE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 mai mare de 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sym w:font="Symbol" w:char="F0B1"/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8,01% față de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2BA144F2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F38ACAD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5C453559" w14:textId="0C43966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cazurilor în care terapia antibiotică țintită a fost începută după un examen microbiologic.</w:t>
            </w:r>
          </w:p>
        </w:tc>
        <w:tc>
          <w:tcPr>
            <w:tcW w:w="1268" w:type="dxa"/>
          </w:tcPr>
          <w:p w14:paraId="054F4906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61C82A1" w14:textId="4D59B3B0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FA0F60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D0A555D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0799D4A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93E4D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ECC3885" w14:textId="78BE03F5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17FA5F8E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04BCB00B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55BA5409" w14:textId="3AC99FCE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Număr decese.</w:t>
            </w:r>
          </w:p>
        </w:tc>
        <w:tc>
          <w:tcPr>
            <w:tcW w:w="1268" w:type="dxa"/>
          </w:tcPr>
          <w:p w14:paraId="1D9BD418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836C664" w14:textId="4DB115BD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2B17ECC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E5A2EE1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4C52E41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B8C3627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lastRenderedPageBreak/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865E477" w14:textId="1D063509" w:rsidR="00D41E05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00B598BC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F524C1F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333F0B71" w14:textId="7E4943D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numărul de decese față de media la nivel de specialitate.</w:t>
            </w:r>
          </w:p>
        </w:tc>
        <w:tc>
          <w:tcPr>
            <w:tcW w:w="1268" w:type="dxa"/>
          </w:tcPr>
          <w:p w14:paraId="5694CCC0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14A6C126" w14:textId="7E246DCA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767DEBE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6D8EBF9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AE19E3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C7EF634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C4C9323" w14:textId="4DB7DD0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499308E6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B3A1888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5ECBF51E" w14:textId="6884DECE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Număr resuscitări efectuate.</w:t>
            </w:r>
          </w:p>
        </w:tc>
        <w:tc>
          <w:tcPr>
            <w:tcW w:w="1268" w:type="dxa"/>
          </w:tcPr>
          <w:p w14:paraId="33827C8B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1876653" w14:textId="257FD105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9EE4D72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61DBB38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DA44503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1F84C9F" w14:textId="77777777" w:rsidR="00865BFD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26D639B" w14:textId="6DA04301" w:rsidR="00D41E05" w:rsidRPr="00865BFD" w:rsidRDefault="00865BFD" w:rsidP="00865BF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5A42649C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4D4737C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55F48FD" w14:textId="37515832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</w:pPr>
            <w:r w:rsidRPr="00865BF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ro-RO" w:eastAsia="en-GB"/>
              </w:rPr>
              <w:t>Proporția numărului de resuscitări efectuate și numărul de resuscitări efectuate cu succes.</w:t>
            </w:r>
          </w:p>
        </w:tc>
        <w:tc>
          <w:tcPr>
            <w:tcW w:w="1268" w:type="dxa"/>
          </w:tcPr>
          <w:p w14:paraId="3CF0778B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3801628" w14:textId="2FF09E2A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AD52332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sub 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DB3FB25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5,01%-10%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CB6AD4E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10,01%-15%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72374B6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între 15,01%-20%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3DEED4C" w14:textId="764128D4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Diferență mai mare de 20% a indicatorului stabilit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D41E05" w:rsidRPr="00865BFD" w14:paraId="6030B9A2" w14:textId="65C2F60E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5E63F119" w14:textId="36129736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  <w:t>Orientare</w:t>
            </w:r>
          </w:p>
          <w:p w14:paraId="3B252BF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  <w:t>către pacient</w:t>
            </w:r>
          </w:p>
        </w:tc>
        <w:tc>
          <w:tcPr>
            <w:tcW w:w="4760" w:type="dxa"/>
          </w:tcPr>
          <w:p w14:paraId="1C1575EF" w14:textId="54E35572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Identifică oportunitățile și face propuneri de îmbunătățire a serviciilor, respectiv de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creştere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a gradului de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satisfacţie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pacienţilor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1268" w:type="dxa"/>
          </w:tcPr>
          <w:p w14:paraId="1C40430B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7E5A1050" w14:textId="7026D181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3665653" w14:textId="541A20EA" w:rsidR="00D41E05" w:rsidRPr="00865BFD" w:rsidRDefault="00AE6487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74580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Punctajul se va stabili proporțional cu indicatorul asumat, raportat la propunerile documentate și implementate la nivelul activității secției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sau a </w:t>
            </w:r>
            <w:r w:rsidRPr="0074580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mai multor secții de la </w:t>
            </w:r>
            <w:r w:rsidRPr="00CD4133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1-5</w:t>
            </w:r>
            <w:r w:rsidRPr="0074580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unde punctajul </w:t>
            </w:r>
            <w:r w:rsidRPr="00CD4133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r w:rsidRPr="0074580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reprezintă 0 propuneri formulate, iar </w:t>
            </w:r>
            <w:r w:rsidRPr="00CD4133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</w:t>
            </w:r>
            <w:r w:rsidRPr="0074580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înseamnă indicatorul asumat.</w:t>
            </w:r>
          </w:p>
        </w:tc>
      </w:tr>
      <w:tr w:rsidR="00D41E05" w:rsidRPr="00865BFD" w14:paraId="2FF224BE" w14:textId="080A5C76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484E5D55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015F6BC9" w14:textId="060DF53F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Identifică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anticipează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cerinţele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aşteptările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nevoile reale, individuale ale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pacienţilor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legate de evoluția bolii.</w:t>
            </w:r>
          </w:p>
        </w:tc>
        <w:tc>
          <w:tcPr>
            <w:tcW w:w="1268" w:type="dxa"/>
          </w:tcPr>
          <w:p w14:paraId="2E5159CD" w14:textId="426A14DA" w:rsidR="00D41E05" w:rsidRPr="00865BFD" w:rsidRDefault="00AE6487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44B6B2B2" w14:textId="6858B62A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1988214" w14:textId="7B2A67B8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517AE30" w14:textId="7B44811C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1A507D1" w14:textId="679369D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469184F" w14:textId="01419F8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089D816" w14:textId="3E44BAC6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072C88FB" w14:textId="133386D5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778564D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5E93BA89" w14:textId="296C70B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Are o atitudine mereu decentă, agreabilă și politicoasă.</w:t>
            </w:r>
          </w:p>
        </w:tc>
        <w:tc>
          <w:tcPr>
            <w:tcW w:w="1268" w:type="dxa"/>
          </w:tcPr>
          <w:p w14:paraId="442A0560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4680FA1" w14:textId="01EEE092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43BBED9" w14:textId="343F4AEE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31565CB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6EF0A38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B67C85A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AC84DC1" w14:textId="077E25E0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1DECCB83" w14:textId="315BBDAE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28FB177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6D98097B" w14:textId="402CA82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Rezolvă problemele înainte ca acestea să genereze nemulțumiri, tensiuni sau complicații.</w:t>
            </w:r>
          </w:p>
        </w:tc>
        <w:tc>
          <w:tcPr>
            <w:tcW w:w="1268" w:type="dxa"/>
          </w:tcPr>
          <w:p w14:paraId="42AA24EB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7CB0990F" w14:textId="1B1D0088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D7FBB8C" w14:textId="18168D8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84AB409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4E9B6BA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513E857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7888A83" w14:textId="17C54B9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742E6C64" w14:textId="3C369650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0BD43835" w14:textId="1A56E960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  <w:lastRenderedPageBreak/>
              <w:t>Abilitățile personale</w:t>
            </w:r>
          </w:p>
        </w:tc>
        <w:tc>
          <w:tcPr>
            <w:tcW w:w="4760" w:type="dxa"/>
          </w:tcPr>
          <w:p w14:paraId="677D0C03" w14:textId="0C3C605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Orientat către performanță.</w:t>
            </w:r>
          </w:p>
        </w:tc>
        <w:tc>
          <w:tcPr>
            <w:tcW w:w="1268" w:type="dxa"/>
          </w:tcPr>
          <w:p w14:paraId="6C4450EB" w14:textId="0E6D9A03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4342C939" w14:textId="1457181A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59FBFC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C8E269D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46C3AA4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71264B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53142EC" w14:textId="57AFAB9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4FA5AA29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607D9BC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63909F8" w14:textId="5ADD9F9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Se preocupă de actualizarea permanentă a cunoștințelor profesionale și însușirea de noi abilități profesionale.</w:t>
            </w:r>
          </w:p>
        </w:tc>
        <w:tc>
          <w:tcPr>
            <w:tcW w:w="1268" w:type="dxa"/>
          </w:tcPr>
          <w:p w14:paraId="434A5252" w14:textId="1DBA11AD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75402E8E" w14:textId="13E13F69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95655D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026C88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AE6E2B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6937460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A46F805" w14:textId="61E432DB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3A0FC604" w14:textId="1DE112A1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4012C9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C197FA4" w14:textId="0349114D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Capacitatea de a lua decizii în situații de stres.</w:t>
            </w:r>
          </w:p>
        </w:tc>
        <w:tc>
          <w:tcPr>
            <w:tcW w:w="1268" w:type="dxa"/>
          </w:tcPr>
          <w:p w14:paraId="10B62727" w14:textId="77777777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6942930A" w14:textId="1544EFF4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8CE3E47" w14:textId="32F04D01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Foarte înalt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B380210" w14:textId="0CBB8B49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Înalt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B3D23C" w14:textId="47FD5418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Mediu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395515D" w14:textId="04A3E8C1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Mic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E947B7C" w14:textId="6E6CDA98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Foarte mic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022E5CBE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129821A3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14F372A" w14:textId="252957B8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Motivează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își inspiră colegii pentru ridicarea nivelului calității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activităţii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1268" w:type="dxa"/>
          </w:tcPr>
          <w:p w14:paraId="681C5E07" w14:textId="77777777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07043501" w14:textId="3708CFE5" w:rsidR="00D41E05" w:rsidRPr="00865BFD" w:rsidRDefault="00D41E05" w:rsidP="00D41E0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6F1AE9C" w14:textId="10132D56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0C4467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4D08BD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F908E11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7722CD2" w14:textId="77A70FE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4FBA538A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44463B8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EB2888B" w14:textId="4BD045D0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Comunică folosind un limbaj respectuos.</w:t>
            </w:r>
          </w:p>
        </w:tc>
        <w:tc>
          <w:tcPr>
            <w:tcW w:w="1268" w:type="dxa"/>
          </w:tcPr>
          <w:p w14:paraId="557E4927" w14:textId="0644D040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222D42B2" w14:textId="23502A95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5F19F6D2" w14:textId="4ABEE2FB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21EB155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E85B197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9FAD20A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D64666E" w14:textId="46588E7E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337C1D65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F1A7923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35A626BB" w14:textId="7125248D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Loial, perseverent și total implicat în activitățile desfășurate de echipa din care face parte.</w:t>
            </w:r>
          </w:p>
        </w:tc>
        <w:tc>
          <w:tcPr>
            <w:tcW w:w="1268" w:type="dxa"/>
          </w:tcPr>
          <w:p w14:paraId="0E524B3C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4228A6E1" w14:textId="68C951C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10ADC46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Întotdeauna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8B1485C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31F6F2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BDB6FC4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C96E280" w14:textId="3C5B817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131BFA1E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16F0A0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7E19E77D" w14:textId="39FBA3E4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Disponibilitatea de a-și asuma sarcini și responsabilități suplimentare.</w:t>
            </w:r>
          </w:p>
        </w:tc>
        <w:tc>
          <w:tcPr>
            <w:tcW w:w="1268" w:type="dxa"/>
          </w:tcPr>
          <w:p w14:paraId="1D26B707" w14:textId="18F5D5C8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42D29D8C" w14:textId="061CE26A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4DA0730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B529454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A1136D5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1713476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4F2D682" w14:textId="7EF67DB6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6BBF61C9" w14:textId="01522B74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A2C6A10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64ED9CC9" w14:textId="470906BA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Acţionează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asigurând un climat de bună colaborare.</w:t>
            </w:r>
          </w:p>
        </w:tc>
        <w:tc>
          <w:tcPr>
            <w:tcW w:w="1268" w:type="dxa"/>
          </w:tcPr>
          <w:p w14:paraId="0000A776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0AA4B4F9" w14:textId="71485C0F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729E1EF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CCD7719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15EDBC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F22A8D4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859A7BB" w14:textId="5FB39BB1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7EF9CB78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920879B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4FFF3853" w14:textId="1F7783D3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Îşi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împărtăşeşte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experienţa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cunoştinţele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altor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angajaţi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1268" w:type="dxa"/>
          </w:tcPr>
          <w:p w14:paraId="0A4A53FE" w14:textId="2A172BC8" w:rsidR="00D41E05" w:rsidRPr="00865BFD" w:rsidRDefault="00D41E05" w:rsidP="00D41E0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Critic</w:t>
            </w:r>
          </w:p>
        </w:tc>
        <w:tc>
          <w:tcPr>
            <w:tcW w:w="1067" w:type="dxa"/>
          </w:tcPr>
          <w:p w14:paraId="0D209B07" w14:textId="3424FEA8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5141B011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00C6D3E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7C7C108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545441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6E80AF9" w14:textId="6D532889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20A7304C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860BAD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247AB701" w14:textId="56DB4D73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Ascultă cu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atenţie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/sau dezvoltă opiniile, ideile sau problemele în timpul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discuţiilor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1268" w:type="dxa"/>
          </w:tcPr>
          <w:p w14:paraId="687EBEC7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12CB5BF6" w14:textId="6084FA2F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A46F05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7F8BC7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223E6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2C047CA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E93A17E" w14:textId="258ED28C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0A3E225B" w14:textId="77777777" w:rsidTr="00D4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2D20D0C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5EF73245" w14:textId="363725C5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Îşi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discută direct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deschis părerile profesionale cu colegii și/sau </w:t>
            </w:r>
            <w:proofErr w:type="spellStart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şefii</w:t>
            </w:r>
            <w:proofErr w:type="spellEnd"/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 xml:space="preserve"> ierarhici.</w:t>
            </w:r>
          </w:p>
        </w:tc>
        <w:tc>
          <w:tcPr>
            <w:tcW w:w="1268" w:type="dxa"/>
          </w:tcPr>
          <w:p w14:paraId="33D45B1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4C506D30" w14:textId="6169D319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330073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492EA2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32ECEEF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5C59A11" w14:textId="77777777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479A866" w14:textId="58B43F96" w:rsidR="00D41E05" w:rsidRPr="00865BFD" w:rsidRDefault="00D41E05" w:rsidP="00D41E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D41E05" w:rsidRPr="00865BFD" w14:paraId="756F0D21" w14:textId="77777777" w:rsidTr="00D41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D84312E" w14:textId="77777777" w:rsidR="00D41E05" w:rsidRPr="00865BFD" w:rsidRDefault="00D41E05" w:rsidP="00D41E05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0"/>
                <w:szCs w:val="20"/>
                <w:lang w:val="ro-RO"/>
              </w:rPr>
            </w:pPr>
          </w:p>
        </w:tc>
        <w:tc>
          <w:tcPr>
            <w:tcW w:w="4760" w:type="dxa"/>
          </w:tcPr>
          <w:p w14:paraId="135F858F" w14:textId="38F81CA0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Își asumă responsabilitatea pentru rezultatele acțiunilor proprii.</w:t>
            </w:r>
          </w:p>
        </w:tc>
        <w:tc>
          <w:tcPr>
            <w:tcW w:w="1268" w:type="dxa"/>
          </w:tcPr>
          <w:p w14:paraId="65981F7B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1067" w:type="dxa"/>
          </w:tcPr>
          <w:p w14:paraId="52937C3D" w14:textId="74B88375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5F84D4A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proofErr w:type="spellStart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Întotdeuna</w:t>
            </w:r>
            <w:proofErr w:type="spellEnd"/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1B9C3A8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foarte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E93F19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De multe ori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CA783D3" w14:textId="7777777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Rar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F122053" w14:textId="1178ED07" w:rsidR="00D41E05" w:rsidRPr="00865BFD" w:rsidRDefault="00D41E05" w:rsidP="00D41E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865BFD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Nici o dată – </w:t>
            </w:r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865BF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bookmarkEnd w:id="0"/>
    </w:tbl>
    <w:p w14:paraId="79FB796F" w14:textId="7CB0CD1B" w:rsidR="00347452" w:rsidRPr="001F7E53" w:rsidRDefault="00347452" w:rsidP="009F16B1">
      <w:pPr>
        <w:spacing w:after="0" w:line="240" w:lineRule="auto"/>
        <w:rPr>
          <w:rFonts w:asciiTheme="majorHAnsi" w:hAnsiTheme="majorHAnsi" w:cstheme="majorHAnsi"/>
          <w:lang w:val="hu-HU"/>
        </w:rPr>
      </w:pPr>
    </w:p>
    <w:sectPr w:rsidR="00347452" w:rsidRPr="001F7E53" w:rsidSect="00AE6487">
      <w:headerReference w:type="default" r:id="rId8"/>
      <w:footerReference w:type="default" r:id="rId9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55F0" w14:textId="77777777" w:rsidR="006824F0" w:rsidRDefault="006824F0" w:rsidP="009757A8">
      <w:pPr>
        <w:spacing w:after="0" w:line="240" w:lineRule="auto"/>
      </w:pPr>
      <w:r>
        <w:separator/>
      </w:r>
    </w:p>
  </w:endnote>
  <w:endnote w:type="continuationSeparator" w:id="0">
    <w:p w14:paraId="4F5303C4" w14:textId="77777777" w:rsidR="006824F0" w:rsidRDefault="006824F0" w:rsidP="0097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4929" w14:textId="2271B9A9" w:rsidR="009757A8" w:rsidRPr="00AE6487" w:rsidRDefault="00AE6487" w:rsidP="00AE6487">
    <w:pPr>
      <w:pStyle w:val="Footer"/>
      <w:jc w:val="right"/>
      <w:rPr>
        <w:color w:val="4472C4" w:themeColor="accent1"/>
      </w:rPr>
    </w:pPr>
    <w:proofErr w:type="spellStart"/>
    <w:r>
      <w:rPr>
        <w:color w:val="4472C4" w:themeColor="accent1"/>
      </w:rPr>
      <w:t>Pagina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PAGE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5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NUMPAGES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7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B7E3" w14:textId="77777777" w:rsidR="006824F0" w:rsidRDefault="006824F0" w:rsidP="009757A8">
      <w:pPr>
        <w:spacing w:after="0" w:line="240" w:lineRule="auto"/>
      </w:pPr>
      <w:r>
        <w:separator/>
      </w:r>
    </w:p>
  </w:footnote>
  <w:footnote w:type="continuationSeparator" w:id="0">
    <w:p w14:paraId="1AB2D0DC" w14:textId="77777777" w:rsidR="006824F0" w:rsidRDefault="006824F0" w:rsidP="0097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EDC" w14:textId="5FD22170" w:rsidR="00AE6487" w:rsidRDefault="00AE6487" w:rsidP="00AE6487">
    <w:pPr>
      <w:pStyle w:val="Footer"/>
    </w:pPr>
    <w:r>
      <w:rPr>
        <w:lang w:val="ro-RO"/>
      </w:rPr>
      <w:t>Criterii de evaluare a performanțelor medicilor</w:t>
    </w:r>
    <w:r>
      <w:t xml:space="preserve"> </w:t>
    </w:r>
    <w:proofErr w:type="spellStart"/>
    <w:r>
      <w:t>specialiști</w:t>
    </w:r>
    <w:proofErr w:type="spellEnd"/>
    <w:r>
      <w:t xml:space="preserve"> </w:t>
    </w:r>
    <w:proofErr w:type="spellStart"/>
    <w:r>
      <w:t>anestezie</w:t>
    </w:r>
    <w:proofErr w:type="spellEnd"/>
    <w:r>
      <w:t xml:space="preserve"> </w:t>
    </w:r>
    <w:proofErr w:type="spellStart"/>
    <w:r>
      <w:t>și</w:t>
    </w:r>
    <w:proofErr w:type="spellEnd"/>
    <w:r>
      <w:t xml:space="preserve"> </w:t>
    </w:r>
    <w:proofErr w:type="spellStart"/>
    <w:r>
      <w:t>terapie</w:t>
    </w:r>
    <w:proofErr w:type="spellEnd"/>
    <w:r>
      <w:t xml:space="preserve"> </w:t>
    </w:r>
    <w:proofErr w:type="spellStart"/>
    <w:r>
      <w:t>intensivă</w:t>
    </w:r>
    <w:proofErr w:type="spellEnd"/>
  </w:p>
  <w:p w14:paraId="6851A097" w14:textId="77777777" w:rsidR="00AE6487" w:rsidRDefault="00AE64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4275"/>
    <w:multiLevelType w:val="hybridMultilevel"/>
    <w:tmpl w:val="CB565B5E"/>
    <w:lvl w:ilvl="0" w:tplc="62F6E19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134002"/>
    <w:multiLevelType w:val="multilevel"/>
    <w:tmpl w:val="8F4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752F3"/>
    <w:multiLevelType w:val="hybridMultilevel"/>
    <w:tmpl w:val="E6CE06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86947"/>
    <w:multiLevelType w:val="hybridMultilevel"/>
    <w:tmpl w:val="FF6A443A"/>
    <w:lvl w:ilvl="0" w:tplc="29645930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E41"/>
    <w:multiLevelType w:val="multilevel"/>
    <w:tmpl w:val="AD5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475540">
    <w:abstractNumId w:val="1"/>
  </w:num>
  <w:num w:numId="2" w16cid:durableId="432670074">
    <w:abstractNumId w:val="4"/>
  </w:num>
  <w:num w:numId="3" w16cid:durableId="471798236">
    <w:abstractNumId w:val="2"/>
  </w:num>
  <w:num w:numId="4" w16cid:durableId="2145075591">
    <w:abstractNumId w:val="3"/>
  </w:num>
  <w:num w:numId="5" w16cid:durableId="12114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6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D5"/>
    <w:rsid w:val="0000044D"/>
    <w:rsid w:val="00032FD1"/>
    <w:rsid w:val="000501B3"/>
    <w:rsid w:val="00070E5C"/>
    <w:rsid w:val="00073716"/>
    <w:rsid w:val="000E6DFB"/>
    <w:rsid w:val="00117E0D"/>
    <w:rsid w:val="0013613E"/>
    <w:rsid w:val="001613D8"/>
    <w:rsid w:val="001F602B"/>
    <w:rsid w:val="001F7E53"/>
    <w:rsid w:val="00210B59"/>
    <w:rsid w:val="00274771"/>
    <w:rsid w:val="002838ED"/>
    <w:rsid w:val="00290CA0"/>
    <w:rsid w:val="002D0FD7"/>
    <w:rsid w:val="002D1A43"/>
    <w:rsid w:val="00303ECE"/>
    <w:rsid w:val="0033534D"/>
    <w:rsid w:val="00336C74"/>
    <w:rsid w:val="00347452"/>
    <w:rsid w:val="003A3307"/>
    <w:rsid w:val="00514A39"/>
    <w:rsid w:val="00527F7E"/>
    <w:rsid w:val="005327C6"/>
    <w:rsid w:val="00573695"/>
    <w:rsid w:val="0058528B"/>
    <w:rsid w:val="00605A39"/>
    <w:rsid w:val="00612D37"/>
    <w:rsid w:val="006323D5"/>
    <w:rsid w:val="00636746"/>
    <w:rsid w:val="006824F0"/>
    <w:rsid w:val="006C0BE5"/>
    <w:rsid w:val="006C7330"/>
    <w:rsid w:val="00710159"/>
    <w:rsid w:val="0078268D"/>
    <w:rsid w:val="00865BFD"/>
    <w:rsid w:val="008B0692"/>
    <w:rsid w:val="00927413"/>
    <w:rsid w:val="009757A8"/>
    <w:rsid w:val="009B451D"/>
    <w:rsid w:val="009D5195"/>
    <w:rsid w:val="009D698C"/>
    <w:rsid w:val="009F16B1"/>
    <w:rsid w:val="009F7402"/>
    <w:rsid w:val="00A17C29"/>
    <w:rsid w:val="00A37C8C"/>
    <w:rsid w:val="00A56E6B"/>
    <w:rsid w:val="00A573C7"/>
    <w:rsid w:val="00AA2909"/>
    <w:rsid w:val="00AE6487"/>
    <w:rsid w:val="00B06592"/>
    <w:rsid w:val="00B5784E"/>
    <w:rsid w:val="00B76525"/>
    <w:rsid w:val="00B87CA0"/>
    <w:rsid w:val="00BC0733"/>
    <w:rsid w:val="00BD1462"/>
    <w:rsid w:val="00C216A0"/>
    <w:rsid w:val="00C96A3B"/>
    <w:rsid w:val="00CD4AA4"/>
    <w:rsid w:val="00CE7EC4"/>
    <w:rsid w:val="00D41E05"/>
    <w:rsid w:val="00DB4832"/>
    <w:rsid w:val="00E41CF1"/>
    <w:rsid w:val="00E766D1"/>
    <w:rsid w:val="00E91872"/>
    <w:rsid w:val="00EF19CE"/>
    <w:rsid w:val="00F227AA"/>
    <w:rsid w:val="00F60BB5"/>
    <w:rsid w:val="00F61A17"/>
    <w:rsid w:val="00F656FC"/>
    <w:rsid w:val="00F76E43"/>
    <w:rsid w:val="00F855FF"/>
    <w:rsid w:val="00F9244E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942C"/>
  <w15:chartTrackingRefBased/>
  <w15:docId w15:val="{02B59B2F-ABA9-8947-B7A5-C74FE2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D5"/>
    <w:pP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F60BB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2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7A8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75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A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2894B-DF92-1048-94D9-E5B8FDA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2023-10-11T14:58:00Z</cp:lastPrinted>
  <dcterms:created xsi:type="dcterms:W3CDTF">2023-10-06T10:39:00Z</dcterms:created>
  <dcterms:modified xsi:type="dcterms:W3CDTF">2023-10-12T14:23:00Z</dcterms:modified>
</cp:coreProperties>
</file>